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126"/>
        <w:gridCol w:w="6520"/>
      </w:tblGrid>
      <w:tr w:rsidR="004A33E2" w:rsidRPr="004A33E2" w:rsidTr="00992B17">
        <w:trPr>
          <w:trHeight w:val="451"/>
        </w:trPr>
        <w:tc>
          <w:tcPr>
            <w:tcW w:w="1668" w:type="dxa"/>
            <w:vAlign w:val="center"/>
          </w:tcPr>
          <w:p w:rsidR="004A33E2" w:rsidRPr="004A33E2" w:rsidRDefault="004A33E2" w:rsidP="004A33E2">
            <w:pPr>
              <w:spacing w:after="200" w:line="336" w:lineRule="atLeast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A33E2" w:rsidRPr="004A33E2" w:rsidRDefault="004A33E2" w:rsidP="004A33E2">
            <w:pPr>
              <w:spacing w:after="20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4A33E2" w:rsidRPr="004A33E2" w:rsidRDefault="004A33E2" w:rsidP="004A33E2">
            <w:pPr>
              <w:spacing w:after="200" w:line="336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A33E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4A33E2" w:rsidRPr="004A33E2" w:rsidTr="00992B17">
        <w:tc>
          <w:tcPr>
            <w:tcW w:w="1668" w:type="dxa"/>
          </w:tcPr>
          <w:p w:rsidR="004A33E2" w:rsidRPr="004A33E2" w:rsidRDefault="004A33E2" w:rsidP="004A33E2">
            <w:pPr>
              <w:spacing w:after="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A33E2" w:rsidRPr="004A33E2" w:rsidRDefault="004A33E2" w:rsidP="004A33E2">
            <w:pPr>
              <w:spacing w:after="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bottom"/>
            <w:hideMark/>
          </w:tcPr>
          <w:p w:rsidR="004A33E2" w:rsidRPr="004A33E2" w:rsidRDefault="004A33E2" w:rsidP="004A33E2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t xml:space="preserve">__________ - координатор Совета Шестаков Г.А., Председатель АТБ/П (Республика Казахстан) </w:t>
            </w:r>
          </w:p>
        </w:tc>
      </w:tr>
      <w:tr w:rsidR="004A33E2" w:rsidRPr="004A33E2" w:rsidTr="00992B17">
        <w:tc>
          <w:tcPr>
            <w:tcW w:w="1668" w:type="dxa"/>
          </w:tcPr>
          <w:p w:rsidR="004A33E2" w:rsidRPr="004A33E2" w:rsidRDefault="004A33E2" w:rsidP="004A33E2">
            <w:pPr>
              <w:spacing w:after="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A33E2" w:rsidRPr="004A33E2" w:rsidRDefault="004A33E2" w:rsidP="004A33E2">
            <w:pPr>
              <w:spacing w:after="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  <w:hideMark/>
          </w:tcPr>
          <w:p w:rsidR="004A33E2" w:rsidRPr="004A33E2" w:rsidRDefault="004A33E2" w:rsidP="004A33E2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t xml:space="preserve">__________ – член Совета Гелетюк И.Д., Президент </w:t>
            </w:r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br/>
              <w:t>АТБ (</w:t>
            </w:r>
            <w:proofErr w:type="spellStart"/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t>Кыргызская</w:t>
            </w:r>
            <w:proofErr w:type="spellEnd"/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t xml:space="preserve"> Республика)</w:t>
            </w:r>
          </w:p>
        </w:tc>
      </w:tr>
      <w:tr w:rsidR="004A33E2" w:rsidRPr="004A33E2" w:rsidTr="00992B17">
        <w:trPr>
          <w:trHeight w:val="1250"/>
        </w:trPr>
        <w:tc>
          <w:tcPr>
            <w:tcW w:w="1668" w:type="dxa"/>
          </w:tcPr>
          <w:p w:rsidR="004A33E2" w:rsidRPr="004A33E2" w:rsidRDefault="004A33E2" w:rsidP="004A33E2">
            <w:pPr>
              <w:spacing w:after="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A33E2" w:rsidRPr="004A33E2" w:rsidRDefault="004A33E2" w:rsidP="004A33E2">
            <w:pPr>
              <w:spacing w:after="0" w:line="336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4A33E2" w:rsidRPr="004A33E2" w:rsidRDefault="004A33E2" w:rsidP="004A33E2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t xml:space="preserve">___________ – член Совета Айрапетьянц А.О., Председатель АТБ (Республика Узбекистан), </w:t>
            </w:r>
          </w:p>
          <w:p w:rsidR="004A33E2" w:rsidRPr="004A33E2" w:rsidRDefault="004A33E2" w:rsidP="004A33E2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4A33E2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 w:bidi="ru-RU"/>
              </w:rPr>
              <w:t>___________ – член  Совета Махмудова Ф.С., Председатель АТБ (Республика Таджикистан)</w:t>
            </w:r>
          </w:p>
        </w:tc>
      </w:tr>
    </w:tbl>
    <w:p w:rsidR="004A33E2" w:rsidRPr="004A33E2" w:rsidRDefault="004A33E2" w:rsidP="004A33E2">
      <w:pPr>
        <w:spacing w:after="200" w:line="336" w:lineRule="atLeast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A33E2" w:rsidRPr="004A33E2" w:rsidRDefault="004A33E2" w:rsidP="004A33E2">
      <w:pPr>
        <w:spacing w:after="200" w:line="336" w:lineRule="atLeast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ru-RU" w:bidi="ru-RU"/>
        </w:rPr>
      </w:pPr>
      <w:r w:rsidRPr="004A33E2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Решение </w:t>
      </w:r>
      <w:r w:rsidR="001B3168">
        <w:rPr>
          <w:rFonts w:ascii="Calibri" w:eastAsia="Times New Roman" w:hAnsi="Calibri" w:cs="Times New Roman"/>
          <w:color w:val="000000"/>
          <w:sz w:val="32"/>
          <w:szCs w:val="32"/>
          <w:lang w:eastAsia="ru-RU" w:bidi="ru-RU"/>
        </w:rPr>
        <w:t>№ 3</w:t>
      </w:r>
    </w:p>
    <w:p w:rsidR="004A33E2" w:rsidRPr="004A33E2" w:rsidRDefault="004A33E2" w:rsidP="004A33E2">
      <w:pPr>
        <w:spacing w:after="200" w:line="336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 w:bidi="ru-RU"/>
        </w:rPr>
      </w:pPr>
      <w:r w:rsidRPr="004A33E2">
        <w:rPr>
          <w:rFonts w:ascii="Calibri" w:eastAsia="Calibri" w:hAnsi="Calibri" w:cs="Times New Roman"/>
          <w:color w:val="000000"/>
          <w:sz w:val="32"/>
          <w:szCs w:val="32"/>
          <w:lang w:eastAsia="ru-RU" w:bidi="ru-RU"/>
        </w:rPr>
        <w:t xml:space="preserve">Регионального Совета </w:t>
      </w:r>
      <w:r w:rsidRPr="004A33E2">
        <w:rPr>
          <w:rFonts w:ascii="Calibri" w:eastAsia="Times New Roman" w:hAnsi="Calibri" w:cs="Times New Roman"/>
          <w:color w:val="000000"/>
          <w:sz w:val="32"/>
          <w:szCs w:val="32"/>
          <w:lang w:eastAsia="ru-RU" w:bidi="ru-RU"/>
        </w:rPr>
        <w:t xml:space="preserve">руководителей Ассоциаций таможенных брокеров (представителей) Центрально-Азиатского региона </w:t>
      </w:r>
    </w:p>
    <w:p w:rsidR="004A33E2" w:rsidRPr="004A33E2" w:rsidRDefault="004A33E2" w:rsidP="004A33E2">
      <w:pPr>
        <w:spacing w:after="200" w:line="336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</w:pP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 xml:space="preserve">г. </w:t>
      </w:r>
      <w:r w:rsidR="001B3168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>Душанбе</w:t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ab/>
      </w:r>
      <w:r w:rsidR="001B3168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>9</w:t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 xml:space="preserve"> </w:t>
      </w:r>
      <w:r w:rsidR="001B3168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>ноября</w:t>
      </w:r>
      <w:r w:rsidRPr="004A33E2">
        <w:rPr>
          <w:rFonts w:ascii="Calibri" w:eastAsia="Times New Roman" w:hAnsi="Calibri" w:cs="Times New Roman"/>
          <w:color w:val="000000"/>
          <w:sz w:val="24"/>
          <w:szCs w:val="24"/>
          <w:lang w:eastAsia="ru-RU" w:bidi="ru-RU"/>
        </w:rPr>
        <w:t xml:space="preserve"> 2018 года</w:t>
      </w:r>
    </w:p>
    <w:p w:rsidR="004A33E2" w:rsidRPr="004A33E2" w:rsidRDefault="004A33E2" w:rsidP="004A33E2">
      <w:pPr>
        <w:spacing w:after="20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ru-RU" w:bidi="ru-RU"/>
        </w:rPr>
      </w:pPr>
    </w:p>
    <w:p w:rsidR="004A33E2" w:rsidRPr="004A33E2" w:rsidRDefault="004A33E2" w:rsidP="004A33E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  <w:r w:rsidRPr="004A33E2">
        <w:rPr>
          <w:rFonts w:ascii="Calibri" w:eastAsia="Times New Roman" w:hAnsi="Calibri" w:cs="Times New Roman"/>
          <w:lang w:eastAsia="ru-RU"/>
        </w:rPr>
        <w:tab/>
      </w:r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Ассоциация</w:t>
      </w:r>
      <w:r w:rsidRPr="004A33E2">
        <w:rPr>
          <w:rFonts w:ascii="Calibri" w:eastAsia="Times New Roman" w:hAnsi="Calibri" w:cs="Calibri"/>
          <w:color w:val="000000"/>
          <w:sz w:val="26"/>
          <w:szCs w:val="26"/>
          <w:lang w:eastAsia="ru-RU" w:bidi="ru-RU"/>
        </w:rPr>
        <w:t xml:space="preserve"> </w:t>
      </w:r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таможенных брокеров (представителей) Республики Казахстан, Ассоциация таможенных брокеров </w:t>
      </w:r>
      <w:proofErr w:type="spellStart"/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Кыргызской</w:t>
      </w:r>
      <w:proofErr w:type="spellEnd"/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Республики, Ассоциация таможенных брокеров Республики Узбекистан и Ассоциация таможенных брокеров Республики </w:t>
      </w:r>
      <w:proofErr w:type="gramStart"/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Таджикистан  в</w:t>
      </w:r>
      <w:proofErr w:type="gramEnd"/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лице Руководителей  Ассоциаций, обсудив вопросы повестки дня заседания Регионального Совета,</w:t>
      </w:r>
    </w:p>
    <w:p w:rsidR="004A33E2" w:rsidRPr="004A33E2" w:rsidRDefault="004A33E2" w:rsidP="004A33E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РЕШИЛИ:</w:t>
      </w:r>
    </w:p>
    <w:p w:rsidR="004A33E2" w:rsidRPr="004A33E2" w:rsidRDefault="004A33E2" w:rsidP="004A33E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</w:p>
    <w:p w:rsidR="004A33E2" w:rsidRDefault="001B3168" w:rsidP="001B316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Назначить Координатором Регионального совета </w:t>
      </w:r>
      <w:r w:rsidRPr="004A33E2">
        <w:rPr>
          <w:rFonts w:ascii="Calibri" w:eastAsia="Times New Roman" w:hAnsi="Calibri" w:cs="Calibri"/>
          <w:bCs/>
          <w:color w:val="000000"/>
          <w:sz w:val="26"/>
          <w:szCs w:val="26"/>
          <w:lang w:eastAsia="ru-RU" w:bidi="ru-RU"/>
        </w:rPr>
        <w:t>руководителей АТБ (П) ЦАР</w:t>
      </w:r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на 2019 год Президента </w:t>
      </w:r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Ассоциаци</w:t>
      </w:r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и</w:t>
      </w:r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таможенных брокеров </w:t>
      </w:r>
      <w:proofErr w:type="spellStart"/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Кыргызской</w:t>
      </w:r>
      <w:proofErr w:type="spellEnd"/>
      <w:r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Республики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Гелетюка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Ивана Дмитриевича. </w:t>
      </w:r>
    </w:p>
    <w:p w:rsidR="001B3168" w:rsidRDefault="001B3168" w:rsidP="001B316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Прием-передачу полномочий осуществить во второй декаде января 2019 года.</w:t>
      </w:r>
    </w:p>
    <w:p w:rsidR="004A33E2" w:rsidRPr="004A33E2" w:rsidRDefault="001B3168" w:rsidP="001B3168">
      <w:pPr>
        <w:spacing w:after="0" w:line="276" w:lineRule="auto"/>
        <w:ind w:left="72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 w:bidi="ru-RU"/>
        </w:rPr>
      </w:pPr>
      <w:r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3</w:t>
      </w:r>
      <w:r w:rsidR="004A33E2"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>.</w:t>
      </w:r>
      <w:r w:rsidR="004A33E2" w:rsidRPr="004A33E2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ab/>
        <w:t>Утвердить</w:t>
      </w:r>
      <w:r w:rsidRPr="001B3168"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  <w:t xml:space="preserve"> </w:t>
      </w:r>
      <w:r w:rsidR="004A33E2" w:rsidRPr="004A33E2">
        <w:rPr>
          <w:rFonts w:ascii="Calibri" w:eastAsia="Times New Roman" w:hAnsi="Calibri" w:cs="Calibri"/>
          <w:color w:val="000000"/>
          <w:sz w:val="26"/>
          <w:szCs w:val="26"/>
          <w:lang w:eastAsia="ru-RU" w:bidi="ru-RU"/>
        </w:rPr>
        <w:t xml:space="preserve">План работы Регионального Совета руководителей АТБ/П   ЦАР на </w:t>
      </w:r>
      <w:r>
        <w:rPr>
          <w:rFonts w:ascii="Calibri" w:eastAsia="Times New Roman" w:hAnsi="Calibri" w:cs="Calibri"/>
          <w:color w:val="000000"/>
          <w:sz w:val="26"/>
          <w:szCs w:val="26"/>
          <w:lang w:val="en-US" w:eastAsia="ru-RU" w:bidi="ru-RU"/>
        </w:rPr>
        <w:t>I</w:t>
      </w:r>
      <w:r w:rsidRPr="001B3168">
        <w:rPr>
          <w:rFonts w:ascii="Calibri" w:eastAsia="Times New Roman" w:hAnsi="Calibri" w:cs="Calibri"/>
          <w:color w:val="000000"/>
          <w:sz w:val="26"/>
          <w:szCs w:val="26"/>
          <w:lang w:eastAsia="ru-RU" w:bidi="ru-RU"/>
        </w:rPr>
        <w:t>-</w:t>
      </w:r>
      <w:r w:rsidR="004A33E2" w:rsidRPr="004A33E2">
        <w:rPr>
          <w:rFonts w:ascii="Calibri" w:eastAsia="Times New Roman" w:hAnsi="Calibri" w:cs="Calibri"/>
          <w:color w:val="000000"/>
          <w:sz w:val="26"/>
          <w:szCs w:val="26"/>
          <w:lang w:eastAsia="ru-RU" w:bidi="ru-RU"/>
        </w:rPr>
        <w:t>II квартал   201</w:t>
      </w:r>
      <w:r w:rsidRPr="001B3168">
        <w:rPr>
          <w:rFonts w:ascii="Calibri" w:eastAsia="Times New Roman" w:hAnsi="Calibri" w:cs="Calibri"/>
          <w:color w:val="000000"/>
          <w:sz w:val="26"/>
          <w:szCs w:val="26"/>
          <w:lang w:eastAsia="ru-RU" w:bidi="ru-RU"/>
        </w:rPr>
        <w:t>9</w:t>
      </w:r>
      <w:r w:rsidR="004A33E2" w:rsidRPr="004A33E2">
        <w:rPr>
          <w:rFonts w:ascii="Calibri" w:eastAsia="Times New Roman" w:hAnsi="Calibri" w:cs="Calibri"/>
          <w:color w:val="000000"/>
          <w:sz w:val="26"/>
          <w:szCs w:val="26"/>
          <w:lang w:eastAsia="ru-RU" w:bidi="ru-RU"/>
        </w:rPr>
        <w:t xml:space="preserve"> года. </w:t>
      </w:r>
    </w:p>
    <w:p w:rsidR="00B00CF9" w:rsidRDefault="00B00CF9"/>
    <w:sectPr w:rsidR="00B00CF9" w:rsidSect="00031D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A49"/>
    <w:multiLevelType w:val="hybridMultilevel"/>
    <w:tmpl w:val="A06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L2rSFm12dsxEXRLtKFUWibG2PnYKAXEaDjFJ9DTWMAwEfmYXv8QoGhjho9NtfZeg3rb34FHTH3ZsROnkr7iFg==" w:salt="hPzA4+rQmdpG7GmkGhhqd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EE"/>
    <w:rsid w:val="001B3168"/>
    <w:rsid w:val="004A33E2"/>
    <w:rsid w:val="007667D6"/>
    <w:rsid w:val="00B00CF9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B6D4-B4C7-49A1-B9E9-5FED814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8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2018-11-09T06:12:00Z</dcterms:created>
  <dcterms:modified xsi:type="dcterms:W3CDTF">2018-11-26T16:36:00Z</dcterms:modified>
</cp:coreProperties>
</file>